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6E" w:rsidRDefault="00F32AAF" w:rsidP="00226E9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Аннотация </w:t>
      </w:r>
    </w:p>
    <w:p w:rsidR="00226E98" w:rsidRDefault="00F32AAF" w:rsidP="00226E9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>основной образовательной програ</w:t>
      </w:r>
      <w:r w:rsidR="0007046E">
        <w:rPr>
          <w:rFonts w:eastAsia="Times New Roman" w:cs="Times New Roman"/>
          <w:b/>
          <w:kern w:val="0"/>
          <w:sz w:val="28"/>
          <w:szCs w:val="28"/>
          <w:lang w:eastAsia="ru-RU"/>
        </w:rPr>
        <w:t>ммы дошкольного</w:t>
      </w:r>
      <w:r w:rsidR="0007046E">
        <w:rPr>
          <w:rFonts w:eastAsia="Times New Roman" w:cs="Times New Roman"/>
          <w:b/>
          <w:kern w:val="0"/>
          <w:sz w:val="28"/>
          <w:szCs w:val="28"/>
          <w:lang w:eastAsia="ru-RU"/>
        </w:rPr>
        <w:br/>
        <w:t xml:space="preserve">образования </w:t>
      </w:r>
      <w:r w:rsidR="000C13D5"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2 «Солнышко» с. Ножай-Юрт</w:t>
      </w: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>»</w:t>
      </w: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br/>
      </w:r>
    </w:p>
    <w:p w:rsidR="00226E98" w:rsidRPr="0007046E" w:rsidRDefault="0007046E" w:rsidP="0007046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t>Основная образовательная программа детского сада разработана рабочей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  <w:t>группой ДОУ для детей от 2 до 7 лет и учитывает возрастные и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  <w:t>индивидуальные особенности детей.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  <w:t>Её содержание обеспечивает развитие личности, мотивации и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  <w:t>способностей детей в различных видах деятельности и охватывает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  <w:t>следующие направления развития и образования дет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t>ей (образовательные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br/>
        <w:t>области):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t>социально-коммуникати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t>вное развитие;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br/>
        <w:t>- познавательное развитие;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br/>
        <w:t>- речевое развитие;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t>художес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t>твенно-эстетическое развитие;</w:t>
      </w:r>
      <w:r w:rsidR="000278F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t>физическое развитие.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  <w:t>Программа состоит из обязательной части и части, формируемой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  <w:t>участниками образовательного процесса.</w:t>
      </w:r>
      <w:r w:rsidR="00F32AAF" w:rsidRPr="00226E9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32AAF" w:rsidRPr="0007046E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разработана в соответствии с нормативными правовыми</w:t>
      </w:r>
      <w:r w:rsidR="00F32AAF" w:rsidRPr="0007046E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документами:</w:t>
      </w:r>
      <w:r w:rsidR="00F32AAF" w:rsidRPr="00226E98">
        <w:rPr>
          <w:rFonts w:ascii="Times New Roman" w:hAnsi="Times New Roman"/>
          <w:color w:val="002060"/>
          <w:sz w:val="28"/>
          <w:szCs w:val="28"/>
        </w:rPr>
        <w:br/>
      </w:r>
      <w:r w:rsidR="00226E98" w:rsidRPr="000278F8">
        <w:rPr>
          <w:rFonts w:ascii="Times New Roman" w:hAnsi="Times New Roman"/>
          <w:sz w:val="28"/>
          <w:szCs w:val="28"/>
        </w:rPr>
        <w:t>1. Федеральный закон № 273-ФЗ от 29.12.2012 «Об образовании РФ»</w:t>
      </w:r>
    </w:p>
    <w:p w:rsidR="00226E98" w:rsidRPr="000278F8" w:rsidRDefault="00226E98" w:rsidP="0007046E">
      <w:pPr>
        <w:jc w:val="both"/>
        <w:rPr>
          <w:sz w:val="28"/>
          <w:szCs w:val="28"/>
        </w:rPr>
      </w:pPr>
      <w:r w:rsidRPr="000278F8">
        <w:rPr>
          <w:sz w:val="28"/>
          <w:szCs w:val="28"/>
        </w:rPr>
        <w:t>с изменениями от 08.12.2020г.;</w:t>
      </w:r>
    </w:p>
    <w:p w:rsidR="00226E98" w:rsidRPr="000278F8" w:rsidRDefault="00226E98" w:rsidP="0007046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78F8">
        <w:rPr>
          <w:rFonts w:ascii="Times New Roman" w:hAnsi="Times New Roman"/>
          <w:sz w:val="28"/>
          <w:szCs w:val="28"/>
        </w:rPr>
        <w:t>1. Санитарно-эпидемиологическими правилами и нормами СанПиН</w:t>
      </w:r>
    </w:p>
    <w:p w:rsidR="00226E98" w:rsidRPr="000278F8" w:rsidRDefault="00226E98" w:rsidP="0007046E">
      <w:pPr>
        <w:jc w:val="both"/>
        <w:rPr>
          <w:sz w:val="28"/>
          <w:szCs w:val="28"/>
        </w:rPr>
      </w:pPr>
      <w:r w:rsidRPr="000278F8">
        <w:rPr>
          <w:sz w:val="28"/>
          <w:szCs w:val="28"/>
        </w:rPr>
        <w:t>2.3/2.4.3590-20 «Санитарно-эпидемиологические требования к организации общественного питания населения» от 27 октября 2020г.;</w:t>
      </w:r>
    </w:p>
    <w:p w:rsidR="000278F8" w:rsidRDefault="00F32AAF" w:rsidP="0007046E">
      <w:pPr>
        <w:pStyle w:val="2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sz w:val="28"/>
          <w:szCs w:val="28"/>
        </w:rPr>
      </w:pPr>
      <w:r w:rsidRPr="000278F8">
        <w:rPr>
          <w:rFonts w:asciiTheme="majorHAnsi" w:hAnsiTheme="majorHAnsi" w:cstheme="majorHAnsi"/>
          <w:b w:val="0"/>
          <w:sz w:val="28"/>
          <w:szCs w:val="28"/>
        </w:rPr>
        <w:t>3. Приказом Министерства образования и науки РФ о</w:t>
      </w:r>
      <w:r w:rsidR="000278F8" w:rsidRPr="000278F8">
        <w:rPr>
          <w:rFonts w:asciiTheme="majorHAnsi" w:hAnsiTheme="majorHAnsi" w:cstheme="majorHAnsi"/>
          <w:b w:val="0"/>
          <w:sz w:val="28"/>
          <w:szCs w:val="28"/>
        </w:rPr>
        <w:t>т 17.10.2013 №</w:t>
      </w:r>
      <w:r w:rsidRPr="000278F8">
        <w:rPr>
          <w:rFonts w:asciiTheme="majorHAnsi" w:hAnsiTheme="majorHAnsi" w:cstheme="majorHAnsi"/>
          <w:b w:val="0"/>
          <w:sz w:val="28"/>
          <w:szCs w:val="28"/>
        </w:rPr>
        <w:t xml:space="preserve"> 1155</w:t>
      </w:r>
      <w:r w:rsidRPr="000278F8">
        <w:rPr>
          <w:rFonts w:asciiTheme="majorHAnsi" w:hAnsiTheme="majorHAnsi" w:cstheme="majorHAnsi"/>
          <w:b w:val="0"/>
          <w:sz w:val="28"/>
          <w:szCs w:val="28"/>
        </w:rPr>
        <w:br/>
        <w:t>«Об утверждении федерального государственного образовательного</w:t>
      </w:r>
      <w:r w:rsidRPr="000278F8">
        <w:rPr>
          <w:rFonts w:asciiTheme="majorHAnsi" w:hAnsiTheme="majorHAnsi" w:cstheme="majorHAnsi"/>
          <w:b w:val="0"/>
          <w:sz w:val="28"/>
          <w:szCs w:val="28"/>
        </w:rPr>
        <w:br/>
        <w:t>стандарта дошкольного образования» (Зарегистрирова</w:t>
      </w:r>
      <w:r w:rsidR="000278F8" w:rsidRPr="000278F8">
        <w:rPr>
          <w:rFonts w:asciiTheme="majorHAnsi" w:hAnsiTheme="majorHAnsi" w:cstheme="majorHAnsi"/>
          <w:b w:val="0"/>
          <w:sz w:val="28"/>
          <w:szCs w:val="28"/>
        </w:rPr>
        <w:t>но в Минюсте России 14.11.2013 №</w:t>
      </w:r>
      <w:r w:rsidRPr="000278F8">
        <w:rPr>
          <w:rFonts w:asciiTheme="majorHAnsi" w:hAnsiTheme="majorHAnsi" w:cstheme="majorHAnsi"/>
          <w:b w:val="0"/>
          <w:sz w:val="28"/>
          <w:szCs w:val="28"/>
        </w:rPr>
        <w:t xml:space="preserve"> 30384);</w:t>
      </w:r>
      <w:r w:rsidRPr="000278F8">
        <w:rPr>
          <w:rFonts w:asciiTheme="majorHAnsi" w:hAnsiTheme="majorHAnsi" w:cstheme="majorHAnsi"/>
          <w:b w:val="0"/>
          <w:sz w:val="28"/>
          <w:szCs w:val="28"/>
        </w:rPr>
        <w:br/>
        <w:t xml:space="preserve">4. </w:t>
      </w:r>
      <w:r w:rsidR="000278F8" w:rsidRPr="000278F8">
        <w:rPr>
          <w:rFonts w:asciiTheme="majorHAnsi" w:hAnsiTheme="majorHAnsi" w:cstheme="majorHAnsi"/>
          <w:b w:val="0"/>
          <w:sz w:val="28"/>
          <w:szCs w:val="28"/>
        </w:rPr>
        <w:t>Приказ Министерства просвещен</w:t>
      </w:r>
      <w:r w:rsidR="000278F8">
        <w:rPr>
          <w:rFonts w:asciiTheme="majorHAnsi" w:hAnsiTheme="majorHAnsi" w:cstheme="majorHAnsi"/>
          <w:b w:val="0"/>
          <w:sz w:val="28"/>
          <w:szCs w:val="28"/>
        </w:rPr>
        <w:t>ия РФ от 31 июля 2020 г. № 373 «</w:t>
      </w:r>
      <w:r w:rsidR="000278F8" w:rsidRPr="000278F8">
        <w:rPr>
          <w:rFonts w:asciiTheme="majorHAnsi" w:hAnsiTheme="majorHAnsi" w:cstheme="majorHAnsi"/>
          <w:b w:val="0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0278F8">
        <w:rPr>
          <w:rFonts w:asciiTheme="majorHAnsi" w:hAnsiTheme="majorHAnsi" w:cstheme="majorHAnsi"/>
          <w:b w:val="0"/>
          <w:sz w:val="28"/>
          <w:szCs w:val="28"/>
        </w:rPr>
        <w:t>граммам дошкольного образования»;</w:t>
      </w:r>
    </w:p>
    <w:p w:rsidR="0007046E" w:rsidRDefault="00F32AAF" w:rsidP="0007046E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0278F8">
        <w:rPr>
          <w:b w:val="0"/>
          <w:sz w:val="28"/>
          <w:szCs w:val="28"/>
        </w:rPr>
        <w:t>5. Уставом ДОУ</w:t>
      </w:r>
      <w:r w:rsidRPr="000278F8">
        <w:rPr>
          <w:b w:val="0"/>
          <w:sz w:val="28"/>
          <w:szCs w:val="28"/>
        </w:rPr>
        <w:br/>
        <w:t>Основная часть Программы составляет 60 % общего объёма Программы.</w:t>
      </w:r>
      <w:r w:rsidRPr="000278F8">
        <w:rPr>
          <w:b w:val="0"/>
          <w:sz w:val="28"/>
          <w:szCs w:val="28"/>
        </w:rPr>
        <w:br/>
        <w:t>Часть программы, формируемая участниками образовательного процесса</w:t>
      </w:r>
      <w:r w:rsidRPr="000278F8">
        <w:rPr>
          <w:b w:val="0"/>
          <w:sz w:val="28"/>
          <w:szCs w:val="28"/>
        </w:rPr>
        <w:br/>
        <w:t xml:space="preserve">МБДОУ составляет 40% общего объема Программы («Мой край </w:t>
      </w:r>
      <w:r w:rsidR="000278F8" w:rsidRPr="000278F8">
        <w:rPr>
          <w:b w:val="0"/>
          <w:sz w:val="28"/>
          <w:szCs w:val="28"/>
        </w:rPr>
        <w:t>родной» Масаева</w:t>
      </w:r>
      <w:r w:rsidR="0007046E">
        <w:rPr>
          <w:b w:val="0"/>
          <w:sz w:val="28"/>
          <w:szCs w:val="28"/>
        </w:rPr>
        <w:t xml:space="preserve"> З.В.)</w:t>
      </w:r>
    </w:p>
    <w:p w:rsidR="009A5FA7" w:rsidRPr="009717BC" w:rsidRDefault="00F32AAF" w:rsidP="009717BC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07046E">
        <w:rPr>
          <w:sz w:val="28"/>
          <w:szCs w:val="28"/>
        </w:rPr>
        <w:t>О требованиях к условиям реализации Программы</w:t>
      </w:r>
      <w:r w:rsidRPr="0007046E">
        <w:rPr>
          <w:b w:val="0"/>
          <w:sz w:val="28"/>
          <w:szCs w:val="28"/>
        </w:rPr>
        <w:br/>
      </w:r>
      <w:r w:rsidRPr="000278F8">
        <w:rPr>
          <w:b w:val="0"/>
          <w:sz w:val="28"/>
          <w:szCs w:val="28"/>
        </w:rPr>
        <w:t>В Программе описаны условия её реализации, обеспечивающие</w:t>
      </w:r>
      <w:r w:rsidRPr="000278F8">
        <w:rPr>
          <w:b w:val="0"/>
          <w:sz w:val="28"/>
          <w:szCs w:val="28"/>
        </w:rPr>
        <w:br/>
        <w:t>полноценное развитие личности детей в сферах социально-</w:t>
      </w:r>
      <w:r w:rsidRPr="000278F8">
        <w:rPr>
          <w:b w:val="0"/>
          <w:sz w:val="28"/>
          <w:szCs w:val="28"/>
        </w:rPr>
        <w:br/>
      </w:r>
      <w:r w:rsidRPr="009A5FA7">
        <w:rPr>
          <w:rFonts w:asciiTheme="majorHAnsi" w:hAnsiTheme="majorHAnsi" w:cstheme="majorHAnsi"/>
          <w:b w:val="0"/>
          <w:sz w:val="28"/>
          <w:szCs w:val="28"/>
        </w:rPr>
        <w:t>коммуникативного, познавательного, речевого, художественно-эстетического</w:t>
      </w:r>
      <w:r w:rsidR="0007046E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Pr="0007046E">
        <w:rPr>
          <w:rFonts w:asciiTheme="majorHAnsi" w:hAnsiTheme="majorHAnsi" w:cstheme="majorHAnsi"/>
          <w:b w:val="0"/>
          <w:sz w:val="28"/>
          <w:szCs w:val="28"/>
        </w:rPr>
        <w:t>и физического развития личности детей на фоне их эмоционального</w:t>
      </w:r>
      <w:r w:rsidRPr="0007046E">
        <w:rPr>
          <w:rFonts w:asciiTheme="majorHAnsi" w:hAnsiTheme="majorHAnsi" w:cstheme="majorHAnsi"/>
          <w:b w:val="0"/>
          <w:sz w:val="28"/>
          <w:szCs w:val="28"/>
        </w:rPr>
        <w:br/>
        <w:t>благополучия и положительного отношения к миру, к себе и к другим людям.</w:t>
      </w:r>
      <w:r w:rsidRPr="0007046E">
        <w:rPr>
          <w:rFonts w:asciiTheme="majorHAnsi" w:hAnsiTheme="majorHAnsi" w:cstheme="majorHAnsi"/>
          <w:b w:val="0"/>
          <w:sz w:val="28"/>
          <w:szCs w:val="28"/>
        </w:rPr>
        <w:br/>
        <w:t>Исходя из этого, описаны особенности, развивающей предметно-</w:t>
      </w:r>
      <w:r w:rsidRPr="0007046E">
        <w:rPr>
          <w:rFonts w:asciiTheme="majorHAnsi" w:hAnsiTheme="majorHAnsi" w:cstheme="majorHAnsi"/>
          <w:b w:val="0"/>
          <w:sz w:val="28"/>
          <w:szCs w:val="28"/>
        </w:rPr>
        <w:br/>
      </w:r>
      <w:r w:rsidRPr="0007046E">
        <w:rPr>
          <w:rFonts w:asciiTheme="majorHAnsi" w:hAnsiTheme="majorHAnsi" w:cstheme="majorHAnsi"/>
          <w:b w:val="0"/>
          <w:sz w:val="28"/>
          <w:szCs w:val="28"/>
        </w:rPr>
        <w:lastRenderedPageBreak/>
        <w:t>пространственной среды, психолого-педагогические, кадровые, материально-</w:t>
      </w:r>
      <w:r w:rsidRPr="0007046E">
        <w:rPr>
          <w:rFonts w:asciiTheme="majorHAnsi" w:hAnsiTheme="majorHAnsi" w:cstheme="majorHAnsi"/>
          <w:b w:val="0"/>
          <w:sz w:val="28"/>
          <w:szCs w:val="28"/>
        </w:rPr>
        <w:br/>
        <w:t>технические условия реализации программы дошкольного образования.</w:t>
      </w:r>
      <w:r w:rsidRPr="0007046E">
        <w:rPr>
          <w:rFonts w:asciiTheme="majorHAnsi" w:hAnsiTheme="majorHAnsi" w:cstheme="majorHAnsi"/>
          <w:b w:val="0"/>
          <w:sz w:val="28"/>
          <w:szCs w:val="28"/>
        </w:rPr>
        <w:br/>
        <w:t>В Программе приводятся требования к психо</w:t>
      </w:r>
      <w:r w:rsidR="000278F8" w:rsidRPr="0007046E">
        <w:rPr>
          <w:rFonts w:asciiTheme="majorHAnsi" w:hAnsiTheme="majorHAnsi" w:cstheme="majorHAnsi"/>
          <w:b w:val="0"/>
          <w:sz w:val="28"/>
          <w:szCs w:val="28"/>
        </w:rPr>
        <w:t>лого-педагогическим</w:t>
      </w:r>
      <w:r w:rsidR="000278F8" w:rsidRPr="0007046E">
        <w:rPr>
          <w:rFonts w:asciiTheme="majorHAnsi" w:hAnsiTheme="majorHAnsi" w:cstheme="majorHAnsi"/>
          <w:b w:val="0"/>
          <w:sz w:val="28"/>
          <w:szCs w:val="28"/>
        </w:rPr>
        <w:br/>
      </w:r>
      <w:r w:rsidR="000278F8" w:rsidRPr="009717BC">
        <w:rPr>
          <w:rFonts w:asciiTheme="majorHAnsi" w:hAnsiTheme="majorHAnsi" w:cstheme="majorHAnsi"/>
          <w:b w:val="0"/>
          <w:sz w:val="28"/>
          <w:szCs w:val="28"/>
        </w:rPr>
        <w:t>условиям:</w:t>
      </w:r>
      <w:r w:rsidR="000278F8" w:rsidRPr="009717BC">
        <w:rPr>
          <w:rFonts w:asciiTheme="majorHAnsi" w:hAnsiTheme="majorHAnsi" w:cstheme="majorHAnsi"/>
          <w:b w:val="0"/>
          <w:sz w:val="28"/>
          <w:szCs w:val="28"/>
        </w:rPr>
        <w:br/>
        <w:t xml:space="preserve">- 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t>уважения к чел</w:t>
      </w:r>
      <w:r w:rsidR="000278F8" w:rsidRPr="009717BC">
        <w:rPr>
          <w:rFonts w:asciiTheme="majorHAnsi" w:hAnsiTheme="majorHAnsi" w:cstheme="majorHAnsi"/>
          <w:b w:val="0"/>
          <w:sz w:val="28"/>
          <w:szCs w:val="28"/>
        </w:rPr>
        <w:t>овеческому достоинству детей,</w:t>
      </w:r>
      <w:r w:rsidR="000278F8" w:rsidRPr="009717BC">
        <w:rPr>
          <w:rFonts w:asciiTheme="majorHAnsi" w:hAnsiTheme="majorHAnsi" w:cstheme="majorHAnsi"/>
          <w:b w:val="0"/>
          <w:sz w:val="28"/>
          <w:szCs w:val="28"/>
        </w:rPr>
        <w:br/>
        <w:t xml:space="preserve">- 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t>использования в образовательной деятельности форм и методов работы с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br/>
        <w:t>детьми, соответствующих их возрастным и</w:t>
      </w:r>
      <w:r w:rsidR="000278F8" w:rsidRPr="009717BC">
        <w:rPr>
          <w:rFonts w:asciiTheme="majorHAnsi" w:hAnsiTheme="majorHAnsi" w:cstheme="majorHAnsi"/>
          <w:b w:val="0"/>
          <w:sz w:val="28"/>
          <w:szCs w:val="28"/>
        </w:rPr>
        <w:t xml:space="preserve"> индивидуальным особенностям,</w:t>
      </w:r>
      <w:r w:rsidR="000278F8" w:rsidRPr="009717BC">
        <w:rPr>
          <w:rFonts w:asciiTheme="majorHAnsi" w:hAnsiTheme="majorHAnsi" w:cstheme="majorHAnsi"/>
          <w:b w:val="0"/>
          <w:sz w:val="28"/>
          <w:szCs w:val="28"/>
        </w:rPr>
        <w:br/>
        <w:t xml:space="preserve">- 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t>построение образовательной деятельности на основе взаи</w:t>
      </w:r>
      <w:r w:rsidR="009A5FA7" w:rsidRPr="009717BC">
        <w:rPr>
          <w:rFonts w:asciiTheme="majorHAnsi" w:hAnsiTheme="majorHAnsi" w:cstheme="majorHAnsi"/>
          <w:b w:val="0"/>
          <w:sz w:val="28"/>
          <w:szCs w:val="28"/>
        </w:rPr>
        <w:t>модействия</w:t>
      </w:r>
      <w:r w:rsidR="009A5FA7" w:rsidRPr="009717BC">
        <w:rPr>
          <w:rFonts w:asciiTheme="majorHAnsi" w:hAnsiTheme="majorHAnsi" w:cstheme="majorHAnsi"/>
          <w:b w:val="0"/>
          <w:sz w:val="28"/>
          <w:szCs w:val="28"/>
        </w:rPr>
        <w:br/>
        <w:t>взрослых с детьми,</w:t>
      </w:r>
      <w:r w:rsidR="009A5FA7" w:rsidRPr="009717BC">
        <w:rPr>
          <w:rFonts w:asciiTheme="majorHAnsi" w:hAnsiTheme="majorHAnsi" w:cstheme="majorHAnsi"/>
          <w:b w:val="0"/>
          <w:sz w:val="28"/>
          <w:szCs w:val="28"/>
        </w:rPr>
        <w:br/>
        <w:t xml:space="preserve">- 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t>поддержка инициати</w:t>
      </w:r>
      <w:r w:rsidR="009A5FA7" w:rsidRPr="009717BC">
        <w:rPr>
          <w:rFonts w:asciiTheme="majorHAnsi" w:hAnsiTheme="majorHAnsi" w:cstheme="majorHAnsi"/>
          <w:b w:val="0"/>
          <w:sz w:val="28"/>
          <w:szCs w:val="28"/>
        </w:rPr>
        <w:t>вы и самостоятельности детей,</w:t>
      </w:r>
      <w:r w:rsidR="009A5FA7" w:rsidRPr="009717BC">
        <w:rPr>
          <w:rFonts w:asciiTheme="majorHAnsi" w:hAnsiTheme="majorHAnsi" w:cstheme="majorHAnsi"/>
          <w:b w:val="0"/>
          <w:sz w:val="28"/>
          <w:szCs w:val="28"/>
        </w:rPr>
        <w:br/>
        <w:t xml:space="preserve">- 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t>защита детей от всех форм физиче</w:t>
      </w:r>
      <w:r w:rsidR="009A5FA7" w:rsidRPr="009717BC">
        <w:rPr>
          <w:rFonts w:asciiTheme="majorHAnsi" w:hAnsiTheme="majorHAnsi" w:cstheme="majorHAnsi"/>
          <w:b w:val="0"/>
          <w:sz w:val="28"/>
          <w:szCs w:val="28"/>
        </w:rPr>
        <w:t>ского и психического насилия,</w:t>
      </w:r>
      <w:r w:rsidR="009A5FA7" w:rsidRPr="009717BC">
        <w:rPr>
          <w:rFonts w:asciiTheme="majorHAnsi" w:hAnsiTheme="majorHAnsi" w:cstheme="majorHAnsi"/>
          <w:b w:val="0"/>
          <w:sz w:val="28"/>
          <w:szCs w:val="28"/>
        </w:rPr>
        <w:br/>
        <w:t xml:space="preserve">- 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t>поддержка родителей (законных представителей) в воспитании детей,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br/>
        <w:t>охране и укреплении их здоровья, вовлечение семей непосредственно в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br/>
        <w:t>образовательную деятельность.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br/>
        <w:t>Максимально допустимый объем образовательной нагрузки</w:t>
      </w:r>
      <w:r w:rsidRPr="009717BC">
        <w:rPr>
          <w:rFonts w:asciiTheme="majorHAnsi" w:hAnsiTheme="majorHAnsi" w:cstheme="majorHAnsi"/>
          <w:b w:val="0"/>
          <w:sz w:val="28"/>
          <w:szCs w:val="28"/>
        </w:rPr>
        <w:br/>
        <w:t>соответствует</w:t>
      </w:r>
      <w:r w:rsidRPr="009717BC">
        <w:rPr>
          <w:b w:val="0"/>
          <w:sz w:val="28"/>
          <w:szCs w:val="28"/>
        </w:rPr>
        <w:t xml:space="preserve"> </w:t>
      </w:r>
      <w:r w:rsidR="009A5FA7" w:rsidRPr="009717BC">
        <w:rPr>
          <w:b w:val="0"/>
          <w:sz w:val="28"/>
          <w:szCs w:val="28"/>
        </w:rPr>
        <w:t>Постановлению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7046E" w:rsidRDefault="00F32AAF" w:rsidP="009717B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 w:rsidRPr="0007046E">
        <w:rPr>
          <w:rFonts w:eastAsia="Times New Roman" w:cs="Times New Roman"/>
          <w:b/>
          <w:kern w:val="0"/>
          <w:sz w:val="28"/>
          <w:szCs w:val="28"/>
          <w:lang w:eastAsia="ru-RU"/>
        </w:rPr>
        <w:t>Требования к развивающей пред</w:t>
      </w:r>
      <w:r w:rsidR="009A5FA7" w:rsidRPr="0007046E">
        <w:rPr>
          <w:rFonts w:eastAsia="Times New Roman" w:cs="Times New Roman"/>
          <w:b/>
          <w:kern w:val="0"/>
          <w:sz w:val="28"/>
          <w:szCs w:val="28"/>
          <w:lang w:eastAsia="ru-RU"/>
        </w:rPr>
        <w:t>метно-пространственной среде:</w:t>
      </w:r>
      <w:r w:rsidR="009A5FA7" w:rsidRPr="0007046E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обеспечивает реализацию различных образовательных программ с учетом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национально-культурных, климатических условий и в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озрастных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>особенностей детей,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развивающая предметно-пространственная среда содержательно-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насыщенная, трансформируемая, полифункциональная, вариативная,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доступная и безопасная.</w:t>
      </w:r>
    </w:p>
    <w:p w:rsidR="00F32AAF" w:rsidRPr="0007046E" w:rsidRDefault="00F32AAF" w:rsidP="0007046E">
      <w:pPr>
        <w:widowControl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07046E">
        <w:rPr>
          <w:rFonts w:eastAsia="Times New Roman" w:cs="Times New Roman"/>
          <w:b/>
          <w:kern w:val="0"/>
          <w:sz w:val="28"/>
          <w:szCs w:val="28"/>
          <w:lang w:eastAsia="ru-RU"/>
        </w:rPr>
        <w:t>Тр</w:t>
      </w:r>
      <w:r w:rsidR="009A5FA7" w:rsidRPr="0007046E">
        <w:rPr>
          <w:rFonts w:eastAsia="Times New Roman" w:cs="Times New Roman"/>
          <w:b/>
          <w:kern w:val="0"/>
          <w:sz w:val="28"/>
          <w:szCs w:val="28"/>
          <w:lang w:eastAsia="ru-RU"/>
        </w:rPr>
        <w:t>ебования к кадровому составу:</w:t>
      </w:r>
      <w:r w:rsidR="009A5FA7" w:rsidRPr="0007046E">
        <w:rPr>
          <w:rFonts w:eastAsia="Times New Roman" w:cs="Times New Roman"/>
          <w:b/>
          <w:kern w:val="0"/>
          <w:sz w:val="28"/>
          <w:szCs w:val="28"/>
          <w:lang w:eastAsia="ru-RU"/>
        </w:rPr>
        <w:br/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соответствуют действующим квал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ификационным характеристикам,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к педагогическим работникам, реализующим Программу, - обладают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основными компетенциями, необходимыми для обеспечения развития детей.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:</w:t>
      </w:r>
      <w:r w:rsidR="009717BC" w:rsidRPr="009717BC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="009717BC" w:rsidRPr="009717BC">
        <w:rPr>
          <w:rFonts w:eastAsia="Times New Roman" w:cs="Times New Roman"/>
          <w:b/>
          <w:kern w:val="0"/>
          <w:sz w:val="28"/>
          <w:szCs w:val="28"/>
          <w:lang w:eastAsia="ru-RU"/>
        </w:rPr>
        <w:t>Требования к материально-техническим условиям: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оборудование, оснащение (предметы, оснащенность помещений, учебно-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методический комплект отвечают требованиям СанПин, правилам пожарной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безопасности, требованиям к средствам обучения и воспитания, к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материально-техническому обеспечению Программы.</w:t>
      </w:r>
    </w:p>
    <w:p w:rsidR="009717BC" w:rsidRDefault="00F32AAF" w:rsidP="009A5FA7">
      <w:pPr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9717BC">
        <w:rPr>
          <w:rFonts w:eastAsia="Times New Roman" w:cs="Times New Roman"/>
          <w:b/>
          <w:kern w:val="0"/>
          <w:sz w:val="28"/>
          <w:szCs w:val="28"/>
          <w:lang w:eastAsia="ru-RU"/>
        </w:rPr>
        <w:t>Требования к финансов</w:t>
      </w:r>
      <w:r w:rsidR="009717BC">
        <w:rPr>
          <w:rFonts w:eastAsia="Times New Roman" w:cs="Times New Roman"/>
          <w:b/>
          <w:kern w:val="0"/>
          <w:sz w:val="28"/>
          <w:szCs w:val="28"/>
          <w:lang w:eastAsia="ru-RU"/>
        </w:rPr>
        <w:t>ым условиям реализации основной</w:t>
      </w:r>
    </w:p>
    <w:p w:rsidR="009717BC" w:rsidRPr="009717BC" w:rsidRDefault="00F32AAF" w:rsidP="009717BC">
      <w:pPr>
        <w:rPr>
          <w:rFonts w:eastAsia="Times New Roman" w:cs="Times New Roman"/>
          <w:kern w:val="0"/>
          <w:sz w:val="28"/>
          <w:szCs w:val="28"/>
          <w:lang w:eastAsia="ru-RU"/>
        </w:rPr>
      </w:pPr>
      <w:r w:rsidRPr="009717BC">
        <w:rPr>
          <w:rFonts w:eastAsia="Times New Roman" w:cs="Times New Roman"/>
          <w:b/>
          <w:kern w:val="0"/>
          <w:sz w:val="28"/>
          <w:szCs w:val="28"/>
          <w:lang w:eastAsia="ru-RU"/>
        </w:rPr>
        <w:t>образовательной прогр</w:t>
      </w:r>
      <w:r w:rsidR="009A5FA7" w:rsidRPr="009717BC">
        <w:rPr>
          <w:rFonts w:eastAsia="Times New Roman" w:cs="Times New Roman"/>
          <w:b/>
          <w:kern w:val="0"/>
          <w:sz w:val="28"/>
          <w:szCs w:val="28"/>
          <w:lang w:eastAsia="ru-RU"/>
        </w:rPr>
        <w:t>аммы дошкольного образования:</w:t>
      </w:r>
      <w:r w:rsidR="009A5FA7" w:rsidRPr="009717BC">
        <w:rPr>
          <w:rFonts w:eastAsia="Times New Roman" w:cs="Times New Roman"/>
          <w:b/>
          <w:kern w:val="0"/>
          <w:sz w:val="28"/>
          <w:szCs w:val="28"/>
          <w:lang w:eastAsia="ru-RU"/>
        </w:rPr>
        <w:br/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финансовое обеспечение обеспечивает возможность выполнения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требований ФГОС ДО как в обязательной части Программы, так и в части,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формируемой участниками образовательного процесса;</w:t>
      </w:r>
    </w:p>
    <w:p w:rsidR="009A5FA7" w:rsidRPr="009717BC" w:rsidRDefault="00F32AAF" w:rsidP="009A5FA7">
      <w:pPr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07046E">
        <w:rPr>
          <w:rFonts w:eastAsia="Times New Roman" w:cs="Times New Roman"/>
          <w:b/>
          <w:kern w:val="0"/>
          <w:sz w:val="28"/>
          <w:szCs w:val="28"/>
          <w:lang w:eastAsia="ru-RU"/>
        </w:rPr>
        <w:t>О требованиях к результатам освоения Программы: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Требования ФГОС ДО к результатам освоения Программы представлены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в виде целевых ориентиров (возможных достижений ребёнка) дошкольного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образования: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целевые ориентиры на этапе завершения дошкольного образования.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lastRenderedPageBreak/>
        <w:t>При соблюдении требований к условиям реализации Программы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целевые ориентиры предполагают формирование у детей дошкольного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возраста предпосылок к учебной деятельности на этапе завершения ими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дошкольного образования.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В то же время целевые ориентиры не предусматривают требования от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ребёнка дошкольного возраста конкретных образовательных достижений, не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подлежат непосредственной оценке, в том числе в виде педагогической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диагностики (мониторинга).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Pr="009717BC">
        <w:rPr>
          <w:rFonts w:eastAsia="Times New Roman" w:cs="Times New Roman"/>
          <w:b/>
          <w:kern w:val="0"/>
          <w:sz w:val="28"/>
          <w:szCs w:val="28"/>
          <w:lang w:eastAsia="ru-RU"/>
        </w:rPr>
        <w:t>О требованиях к работе с родителями:</w:t>
      </w:r>
      <w:r w:rsidRPr="009717BC">
        <w:rPr>
          <w:rFonts w:eastAsia="Times New Roman" w:cs="Times New Roman"/>
          <w:b/>
          <w:kern w:val="0"/>
          <w:sz w:val="28"/>
          <w:szCs w:val="28"/>
          <w:lang w:eastAsia="ru-RU"/>
        </w:rPr>
        <w:br/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В Программе подчеркнуто, что одним из принципов дошкольного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образования является сотрудничество ДОУ с семьёй.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Одним из принципов построения Программы является личностно-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развивающий и гуманистический характер взаимодействия взрослых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(законных представителей, педагогических и иных работников Организации)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и детей.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В Программ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е выделены обязанности МБДОУ: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информировать родителей (законных представителей) и общественность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относительно целей дошкольного образования, общих для всего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образовательного пространства, а также о Программе, и не только семье, но и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всем заинтересованным лицам, вовлечённым в образовательную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деятельнос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ть;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обеспечить открыт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ость дошкольного образования;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создавать условия для участия родителей (законных представителей) в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t>образовательной деятельности;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поддерживать родителей (законных представителей) в воспитании детей,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охране и укреплении их здоровья;</w:t>
      </w:r>
      <w:r w:rsidR="009A5FA7">
        <w:rPr>
          <w:rFonts w:eastAsia="Times New Roman" w:cs="Times New Roman"/>
          <w:kern w:val="0"/>
          <w:sz w:val="28"/>
          <w:szCs w:val="28"/>
          <w:lang w:eastAsia="ru-RU"/>
        </w:rPr>
        <w:br/>
        <w:t xml:space="preserve">- 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t>обеспечить вовлечение семей в организованную образовательную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деятельность, в том числе посредством создания образовательных проектов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совместно с семьёй на основе выявления потребностей и поддержки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  <w:t>образовательных инициатив семьи.</w:t>
      </w:r>
      <w:r w:rsidRPr="00F32AAF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Pr="009A5FA7">
        <w:rPr>
          <w:rFonts w:eastAsia="Times New Roman" w:cs="Times New Roman"/>
          <w:b/>
          <w:kern w:val="0"/>
          <w:sz w:val="28"/>
          <w:szCs w:val="28"/>
          <w:lang w:eastAsia="ru-RU"/>
        </w:rPr>
        <w:t>Литература и нормативно - правовая документация, используемая при</w:t>
      </w:r>
      <w:r w:rsidRPr="009A5FA7">
        <w:rPr>
          <w:rFonts w:eastAsia="Times New Roman" w:cs="Times New Roman"/>
          <w:b/>
          <w:kern w:val="0"/>
          <w:sz w:val="28"/>
          <w:szCs w:val="28"/>
          <w:lang w:eastAsia="ru-RU"/>
        </w:rPr>
        <w:br/>
        <w:t>написании Образовательной программы:</w:t>
      </w:r>
      <w:r w:rsidRPr="009A5FA7">
        <w:rPr>
          <w:rFonts w:eastAsia="Times New Roman" w:cs="Times New Roman"/>
          <w:b/>
          <w:kern w:val="0"/>
          <w:sz w:val="28"/>
          <w:szCs w:val="28"/>
          <w:lang w:eastAsia="ru-RU"/>
        </w:rPr>
        <w:br/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t>1. Федеральным законом «Об образовании в РФ» от 29.12.2012 No 273-ФЗ</w:t>
      </w:r>
      <w:r w:rsidR="009A5FA7" w:rsidRPr="009717BC">
        <w:rPr>
          <w:sz w:val="28"/>
          <w:szCs w:val="28"/>
        </w:rPr>
        <w:t xml:space="preserve"> с изменениями от 08.12.2020г.;</w:t>
      </w:r>
    </w:p>
    <w:p w:rsidR="009A5FA7" w:rsidRPr="009717BC" w:rsidRDefault="009A5FA7" w:rsidP="009A5FA7">
      <w:pPr>
        <w:pStyle w:val="a4"/>
        <w:widowControl w:val="0"/>
        <w:tabs>
          <w:tab w:val="left" w:pos="567"/>
          <w:tab w:val="left" w:pos="3646"/>
        </w:tabs>
        <w:autoSpaceDE w:val="0"/>
        <w:autoSpaceDN w:val="0"/>
        <w:spacing w:after="0" w:line="240" w:lineRule="auto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9717BC">
        <w:rPr>
          <w:rFonts w:eastAsia="Times New Roman"/>
          <w:sz w:val="28"/>
          <w:szCs w:val="28"/>
          <w:lang w:eastAsia="ru-RU"/>
        </w:rPr>
        <w:t xml:space="preserve">2. </w:t>
      </w:r>
      <w:r w:rsidRPr="009717BC">
        <w:rPr>
          <w:rFonts w:ascii="Times New Roman" w:hAnsi="Times New Roman"/>
          <w:sz w:val="28"/>
          <w:szCs w:val="28"/>
        </w:rPr>
        <w:t>Постановлению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77461" w:rsidRPr="00F32AAF" w:rsidRDefault="00F32AAF" w:rsidP="00226E98">
      <w:pPr>
        <w:rPr>
          <w:rFonts w:cs="Times New Roman"/>
          <w:sz w:val="28"/>
          <w:szCs w:val="28"/>
        </w:rPr>
      </w:pP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t>3. Приказ Министерства образования и науки РФ от 17.10.2013 No 1155 «Об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утверждении федерального государственного образовательного стандарта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дошкольного образования» (Зарегистрировано в Минюсте России 14.11.2013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="0007046E" w:rsidRPr="009717BC">
        <w:rPr>
          <w:rFonts w:eastAsia="Times New Roman" w:cs="Times New Roman"/>
          <w:kern w:val="0"/>
          <w:sz w:val="28"/>
          <w:szCs w:val="28"/>
          <w:lang w:eastAsia="ru-RU"/>
        </w:rPr>
        <w:t xml:space="preserve">№ 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t>30384).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4. Комплексные занятия по программе «От рождения до школы» под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редакцией Н.Е. Вераксы, Т.С. Комаровой, М.А. Васильевой.; Издательство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«Учитель», 2018г.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lastRenderedPageBreak/>
        <w:t>5. Авдеева Н.Н., Князева О.Л., Стеркин</w:t>
      </w:r>
      <w:r w:rsidR="0007046E" w:rsidRPr="009717BC">
        <w:rPr>
          <w:rFonts w:eastAsia="Times New Roman" w:cs="Times New Roman"/>
          <w:kern w:val="0"/>
          <w:sz w:val="28"/>
          <w:szCs w:val="28"/>
          <w:lang w:eastAsia="ru-RU"/>
        </w:rPr>
        <w:t xml:space="preserve">а Р.Б. «Безопасность»; «Детство – 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t>пресс»,2002г.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6. Масаева З.В. Программа курса «Мой край родной»/ Развивающая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программа для дошкольников от 3 до 7 лет. Махачкала: АЛЕФ (ИП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Овчинников М.А.), 2014. – 40 с.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Е.А. Мироненко «Играем в экономику» для детей старшего дошкольного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возраста; 2018г.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</w:r>
      <w:r w:rsidR="000C13D5">
        <w:rPr>
          <w:rFonts w:eastAsia="Times New Roman" w:cs="Times New Roman"/>
          <w:kern w:val="0"/>
          <w:sz w:val="28"/>
          <w:szCs w:val="28"/>
          <w:lang w:eastAsia="ru-RU"/>
        </w:rPr>
        <w:t>7</w:t>
      </w:r>
      <w:bookmarkStart w:id="0" w:name="_GoBack"/>
      <w:bookmarkEnd w:id="0"/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t>. Пензулаева Л.И. Физкультурны</w:t>
      </w:r>
      <w:r w:rsidR="0007046E" w:rsidRPr="009717BC">
        <w:rPr>
          <w:rFonts w:eastAsia="Times New Roman" w:cs="Times New Roman"/>
          <w:kern w:val="0"/>
          <w:sz w:val="28"/>
          <w:szCs w:val="28"/>
          <w:lang w:eastAsia="ru-RU"/>
        </w:rPr>
        <w:t>е занятия в детском саду; «Мозаика –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  <w:t>синтез», Москва 2016г.</w:t>
      </w:r>
      <w:r w:rsidRPr="009717BC">
        <w:rPr>
          <w:rFonts w:eastAsia="Times New Roman" w:cs="Times New Roman"/>
          <w:kern w:val="0"/>
          <w:sz w:val="28"/>
          <w:szCs w:val="28"/>
          <w:lang w:eastAsia="ru-RU"/>
        </w:rPr>
        <w:br/>
      </w:r>
    </w:p>
    <w:sectPr w:rsidR="00E77461" w:rsidRPr="00F32AAF" w:rsidSect="00226E9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DF" w:rsidRDefault="000D4FDF" w:rsidP="009A5FA7">
      <w:r>
        <w:separator/>
      </w:r>
    </w:p>
  </w:endnote>
  <w:endnote w:type="continuationSeparator" w:id="0">
    <w:p w:rsidR="000D4FDF" w:rsidRDefault="000D4FDF" w:rsidP="009A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DF" w:rsidRDefault="000D4FDF" w:rsidP="009A5FA7">
      <w:r>
        <w:separator/>
      </w:r>
    </w:p>
  </w:footnote>
  <w:footnote w:type="continuationSeparator" w:id="0">
    <w:p w:rsidR="000D4FDF" w:rsidRDefault="000D4FDF" w:rsidP="009A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43B2"/>
    <w:multiLevelType w:val="hybridMultilevel"/>
    <w:tmpl w:val="0E0E9352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13BE5"/>
    <w:multiLevelType w:val="hybridMultilevel"/>
    <w:tmpl w:val="192C1FC8"/>
    <w:lvl w:ilvl="0" w:tplc="BC86D404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BE4810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2" w:tplc="F6106ED8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3" w:tplc="B62E8834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4" w:tplc="A7FA91F6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5" w:tplc="ED30D20E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6" w:tplc="F3DA8192">
      <w:numFmt w:val="bullet"/>
      <w:lvlText w:val="•"/>
      <w:lvlJc w:val="left"/>
      <w:pPr>
        <w:ind w:left="7330" w:hanging="284"/>
      </w:pPr>
      <w:rPr>
        <w:rFonts w:hint="default"/>
        <w:lang w:val="ru-RU" w:eastAsia="en-US" w:bidi="ar-SA"/>
      </w:rPr>
    </w:lvl>
    <w:lvl w:ilvl="7" w:tplc="3B664936">
      <w:numFmt w:val="bullet"/>
      <w:lvlText w:val="•"/>
      <w:lvlJc w:val="left"/>
      <w:pPr>
        <w:ind w:left="8238" w:hanging="284"/>
      </w:pPr>
      <w:rPr>
        <w:rFonts w:hint="default"/>
        <w:lang w:val="ru-RU" w:eastAsia="en-US" w:bidi="ar-SA"/>
      </w:rPr>
    </w:lvl>
    <w:lvl w:ilvl="8" w:tplc="0D1E906C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C2"/>
    <w:rsid w:val="000278F8"/>
    <w:rsid w:val="0007046E"/>
    <w:rsid w:val="000C13D5"/>
    <w:rsid w:val="000D4FDF"/>
    <w:rsid w:val="002139C2"/>
    <w:rsid w:val="00226E98"/>
    <w:rsid w:val="009717BC"/>
    <w:rsid w:val="009A5FA7"/>
    <w:rsid w:val="00E77461"/>
    <w:rsid w:val="00F32AAF"/>
    <w:rsid w:val="00F343FE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0BA38-73B5-4062-B12D-38E6516E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link w:val="20"/>
    <w:uiPriority w:val="9"/>
    <w:qFormat/>
    <w:rsid w:val="000278F8"/>
    <w:pPr>
      <w:widowControl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character" w:customStyle="1" w:styleId="markedcontent">
    <w:name w:val="markedcontent"/>
    <w:basedOn w:val="a0"/>
    <w:rsid w:val="00F32AAF"/>
  </w:style>
  <w:style w:type="paragraph" w:styleId="a4">
    <w:name w:val="List Paragraph"/>
    <w:basedOn w:val="a"/>
    <w:uiPriority w:val="1"/>
    <w:qFormat/>
    <w:rsid w:val="00226E98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0278F8"/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5FA7"/>
  </w:style>
  <w:style w:type="paragraph" w:styleId="a7">
    <w:name w:val="footer"/>
    <w:basedOn w:val="a"/>
    <w:link w:val="a8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BF7B-75BF-4C68-AD32-54287AB7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Jayran</cp:lastModifiedBy>
  <cp:revision>7</cp:revision>
  <dcterms:created xsi:type="dcterms:W3CDTF">2021-12-13T09:25:00Z</dcterms:created>
  <dcterms:modified xsi:type="dcterms:W3CDTF">2021-12-13T12:58:00Z</dcterms:modified>
</cp:coreProperties>
</file>